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77BE0" w14:textId="77777777" w:rsidR="00B306A6" w:rsidRDefault="004F2FC5">
      <w:pPr>
        <w:spacing w:after="0" w:line="240" w:lineRule="auto"/>
        <w:jc w:val="center"/>
        <w:rPr>
          <w:rFonts w:ascii="Arial" w:eastAsia="Arial" w:hAnsi="Arial" w:cs="Arial"/>
          <w:b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</w:rPr>
        <w:t>Approval Request Template - Food Label Conference</w:t>
      </w:r>
    </w:p>
    <w:p w14:paraId="07483DE2" w14:textId="77777777" w:rsidR="00B306A6" w:rsidRDefault="00B306A6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14:paraId="797AC42A" w14:textId="77777777" w:rsidR="00B306A6" w:rsidRDefault="004F2FC5">
      <w:pPr>
        <w:pBdr>
          <w:bottom w:val="single" w:sz="6" w:space="1" w:color="000000"/>
        </w:pBd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Need some support asking your supervisor to attend the Food Label Conference? </w:t>
      </w:r>
    </w:p>
    <w:p w14:paraId="75C480E1" w14:textId="77777777" w:rsidR="00B306A6" w:rsidRDefault="004F2FC5">
      <w:pPr>
        <w:pBdr>
          <w:bottom w:val="single" w:sz="6" w:space="1" w:color="000000"/>
        </w:pBd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Customize the message below as talking points or an email template to </w:t>
      </w:r>
    </w:p>
    <w:p w14:paraId="0E91413C" w14:textId="77777777" w:rsidR="00B306A6" w:rsidRDefault="004F2FC5">
      <w:pPr>
        <w:pBdr>
          <w:bottom w:val="single" w:sz="6" w:space="1" w:color="000000"/>
        </w:pBdr>
        <w:spacing w:after="0" w:line="240" w:lineRule="auto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introduce the event and the benefits of your attendance!</w:t>
      </w:r>
    </w:p>
    <w:p w14:paraId="75805A42" w14:textId="77777777" w:rsidR="00B306A6" w:rsidRDefault="00B306A6">
      <w:pPr>
        <w:pBdr>
          <w:bottom w:val="single" w:sz="6" w:space="1" w:color="000000"/>
        </w:pBd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14:paraId="58139069" w14:textId="77777777" w:rsidR="00B306A6" w:rsidRDefault="00B306A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197DE7F" w14:textId="77777777" w:rsidR="00B306A6" w:rsidRDefault="004F2F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  <w:highlight w:val="yellow"/>
        </w:rPr>
        <w:t>Insert Approver’s Name Here</w:t>
      </w:r>
      <w:r>
        <w:rPr>
          <w:rFonts w:ascii="Arial" w:eastAsia="Arial" w:hAnsi="Arial" w:cs="Arial"/>
          <w:sz w:val="20"/>
          <w:szCs w:val="20"/>
        </w:rPr>
        <w:t>],</w:t>
      </w:r>
    </w:p>
    <w:p w14:paraId="3A3F5327" w14:textId="77777777" w:rsidR="00B306A6" w:rsidRDefault="00B306A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A65CEAB" w14:textId="77777777" w:rsidR="00B306A6" w:rsidRDefault="004F2F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I’d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like to get your approval to attend Prime Label Consultants’ (PLC) 33</w:t>
      </w:r>
      <w:r>
        <w:rPr>
          <w:rFonts w:ascii="Arial" w:eastAsia="Arial" w:hAnsi="Arial" w:cs="Arial"/>
          <w:sz w:val="20"/>
          <w:szCs w:val="20"/>
          <w:vertAlign w:val="superscript"/>
        </w:rPr>
        <w:t>rd</w:t>
      </w:r>
      <w:r>
        <w:rPr>
          <w:rFonts w:ascii="Arial" w:eastAsia="Arial" w:hAnsi="Arial" w:cs="Arial"/>
          <w:sz w:val="20"/>
          <w:szCs w:val="20"/>
        </w:rPr>
        <w:t xml:space="preserve"> annual Food Label </w:t>
      </w:r>
      <w:r>
        <w:rPr>
          <w:rFonts w:ascii="Arial" w:eastAsia="Arial" w:hAnsi="Arial" w:cs="Arial"/>
          <w:sz w:val="20"/>
          <w:szCs w:val="20"/>
        </w:rPr>
        <w:t>Conference starting June 7, 2021. This virtual conference will provide me with a guaranteed 18 hours of premium regulatory content.</w:t>
      </w:r>
    </w:p>
    <w:p w14:paraId="1EB650B6" w14:textId="77777777" w:rsidR="00B306A6" w:rsidRDefault="00B306A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34320BF" w14:textId="77777777" w:rsidR="00B306A6" w:rsidRDefault="004F2F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Attending this Conference will benefit our company because it will equip me with:</w:t>
      </w:r>
    </w:p>
    <w:p w14:paraId="514C15EE" w14:textId="77777777" w:rsidR="00B306A6" w:rsidRDefault="004F2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Insight from </w:t>
      </w:r>
      <w:r>
        <w:rPr>
          <w:rFonts w:ascii="Arial" w:eastAsia="Arial" w:hAnsi="Arial" w:cs="Arial"/>
          <w:sz w:val="20"/>
          <w:szCs w:val="20"/>
        </w:rPr>
        <w:t>the new administration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on intent of regulations,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policies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and enforcement priorities</w:t>
      </w:r>
    </w:p>
    <w:p w14:paraId="6EF21D6E" w14:textId="77777777" w:rsidR="00B306A6" w:rsidRDefault="004F2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Best practices from industry experts on trending claims and bioengineered disclosure</w:t>
      </w:r>
    </w:p>
    <w:p w14:paraId="595FFA39" w14:textId="77777777" w:rsidR="00B306A6" w:rsidRDefault="004F2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Clarity regarding new and proposed rules and how to ensure compliance for our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products</w:t>
      </w:r>
      <w:proofErr w:type="gramEnd"/>
    </w:p>
    <w:p w14:paraId="520F40E3" w14:textId="77777777" w:rsidR="00B306A6" w:rsidRDefault="00B306A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E3918B0" w14:textId="77777777" w:rsidR="00B306A6" w:rsidRDefault="004F2F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program includes</w:t>
      </w:r>
      <w:r>
        <w:rPr>
          <w:rFonts w:ascii="Arial" w:eastAsia="Arial" w:hAnsi="Arial" w:cs="Arial"/>
          <w:sz w:val="20"/>
          <w:szCs w:val="20"/>
        </w:rPr>
        <w:t xml:space="preserve"> a range of educational opportunities including sessions on the new Bioengineering Rule, Legal Trends and updates from FDA, </w:t>
      </w:r>
      <w:proofErr w:type="gramStart"/>
      <w:r>
        <w:rPr>
          <w:rFonts w:ascii="Arial" w:eastAsia="Arial" w:hAnsi="Arial" w:cs="Arial"/>
          <w:sz w:val="20"/>
          <w:szCs w:val="20"/>
        </w:rPr>
        <w:t>FTC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USDA representatives on the latest regulations. Additional sessions are also presented by lawyers and experts who specialize</w:t>
      </w:r>
      <w:r>
        <w:rPr>
          <w:rFonts w:ascii="Arial" w:eastAsia="Arial" w:hAnsi="Arial" w:cs="Arial"/>
          <w:sz w:val="20"/>
          <w:szCs w:val="20"/>
        </w:rPr>
        <w:t xml:space="preserve"> in labeling and regulatory best practices. </w:t>
      </w:r>
    </w:p>
    <w:p w14:paraId="5F74D1B5" w14:textId="77777777" w:rsidR="00B306A6" w:rsidRDefault="00B306A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F9DE852" w14:textId="77777777" w:rsidR="00B306A6" w:rsidRDefault="004F2F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There are also 10 different in-depth topical sessions as a part of this year’s Continuing Conference, offering important updates, expertise-</w:t>
      </w:r>
      <w:proofErr w:type="gramStart"/>
      <w:r>
        <w:rPr>
          <w:rFonts w:ascii="Arial" w:eastAsia="Arial" w:hAnsi="Arial" w:cs="Arial"/>
          <w:sz w:val="20"/>
          <w:szCs w:val="20"/>
        </w:rPr>
        <w:t>exchange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discussion, as well as 8 intensive Add-On Trainings. </w:t>
      </w:r>
      <w:proofErr w:type="gramStart"/>
      <w:r>
        <w:rPr>
          <w:rFonts w:ascii="Arial" w:eastAsia="Arial" w:hAnsi="Arial" w:cs="Arial"/>
          <w:sz w:val="20"/>
          <w:szCs w:val="20"/>
        </w:rPr>
        <w:t>In p</w:t>
      </w:r>
      <w:r>
        <w:rPr>
          <w:rFonts w:ascii="Arial" w:eastAsia="Arial" w:hAnsi="Arial" w:cs="Arial"/>
          <w:sz w:val="20"/>
          <w:szCs w:val="20"/>
        </w:rPr>
        <w:t>articular, I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believe the following sessions particularly relate to my role and our current business needs: </w:t>
      </w:r>
    </w:p>
    <w:p w14:paraId="07E643EB" w14:textId="77777777" w:rsidR="00B306A6" w:rsidRDefault="004F2F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Insert </w:t>
      </w:r>
      <w:hyperlink r:id="rId5">
        <w:r>
          <w:rPr>
            <w:rFonts w:ascii="Arial" w:eastAsia="Arial" w:hAnsi="Arial" w:cs="Arial"/>
            <w:color w:val="0000FF"/>
            <w:sz w:val="20"/>
            <w:szCs w:val="20"/>
            <w:highlight w:val="yellow"/>
            <w:u w:val="single"/>
          </w:rPr>
          <w:t>Topics You Plan to Attend</w:t>
        </w:r>
      </w:hyperlink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Here</w:t>
      </w:r>
      <w:r>
        <w:rPr>
          <w:rFonts w:ascii="Arial" w:eastAsia="Arial" w:hAnsi="Arial" w:cs="Arial"/>
          <w:color w:val="000000"/>
          <w:sz w:val="20"/>
          <w:szCs w:val="20"/>
        </w:rPr>
        <w:t>]</w:t>
      </w:r>
    </w:p>
    <w:p w14:paraId="27C855B4" w14:textId="77777777" w:rsidR="00B306A6" w:rsidRDefault="004F2F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[</w:t>
      </w:r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Insert </w:t>
      </w:r>
      <w:hyperlink r:id="rId6" w:anchor="Add-on-Training">
        <w:r>
          <w:rPr>
            <w:rFonts w:ascii="Arial" w:eastAsia="Arial" w:hAnsi="Arial" w:cs="Arial"/>
            <w:color w:val="0000FF"/>
            <w:sz w:val="20"/>
            <w:szCs w:val="20"/>
            <w:highlight w:val="yellow"/>
            <w:u w:val="single"/>
          </w:rPr>
          <w:t>Add-On Training Topics</w:t>
        </w:r>
      </w:hyperlink>
      <w:r>
        <w:rPr>
          <w:rFonts w:ascii="Arial" w:eastAsia="Arial" w:hAnsi="Arial" w:cs="Arial"/>
          <w:color w:val="000000"/>
          <w:sz w:val="20"/>
          <w:szCs w:val="20"/>
          <w:highlight w:val="yellow"/>
        </w:rPr>
        <w:t xml:space="preserve"> Here, if desired</w:t>
      </w:r>
      <w:r>
        <w:rPr>
          <w:rFonts w:ascii="Arial" w:eastAsia="Arial" w:hAnsi="Arial" w:cs="Arial"/>
          <w:color w:val="000000"/>
          <w:sz w:val="20"/>
          <w:szCs w:val="20"/>
        </w:rPr>
        <w:t>]</w:t>
      </w:r>
    </w:p>
    <w:p w14:paraId="4B8CB13B" w14:textId="77777777" w:rsidR="00B306A6" w:rsidRDefault="00B306A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F781247" w14:textId="77777777" w:rsidR="00B306A6" w:rsidRDefault="004F2F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In addition to attending these sessions, </w:t>
      </w:r>
      <w:proofErr w:type="gramStart"/>
      <w:r>
        <w:rPr>
          <w:rFonts w:ascii="Arial" w:eastAsia="Arial" w:hAnsi="Arial" w:cs="Arial"/>
          <w:sz w:val="20"/>
          <w:szCs w:val="20"/>
        </w:rPr>
        <w:t>I’ll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have the opportunity to ask questions of the government and other speakers regarding be</w:t>
      </w:r>
      <w:r>
        <w:rPr>
          <w:rFonts w:ascii="Arial" w:eastAsia="Arial" w:hAnsi="Arial" w:cs="Arial"/>
          <w:sz w:val="20"/>
          <w:szCs w:val="20"/>
        </w:rPr>
        <w:t xml:space="preserve">st practices to help our business. </w:t>
      </w:r>
    </w:p>
    <w:p w14:paraId="6C621292" w14:textId="77777777" w:rsidR="00B306A6" w:rsidRDefault="00B306A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96F50B8" w14:textId="54E8FEE5" w:rsidR="00B306A6" w:rsidRDefault="004F2F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</w:t>
      </w:r>
      <w:r w:rsidRPr="004F2FC5">
        <w:rPr>
          <w:rFonts w:ascii="Arial" w:eastAsia="Arial" w:hAnsi="Arial" w:cs="Arial"/>
          <w:sz w:val="20"/>
          <w:szCs w:val="20"/>
          <w:highlight w:val="yellow"/>
        </w:rPr>
        <w:t xml:space="preserve">Insert if you are a </w:t>
      </w:r>
      <w:r w:rsidRPr="004F2FC5">
        <w:rPr>
          <w:rFonts w:ascii="Arial" w:eastAsia="Arial" w:hAnsi="Arial" w:cs="Arial"/>
          <w:sz w:val="20"/>
          <w:szCs w:val="20"/>
          <w:highlight w:val="yellow"/>
        </w:rPr>
        <w:t>Certified Food Scientist (CFS) or member of another professional organization</w:t>
      </w:r>
      <w:r>
        <w:rPr>
          <w:rFonts w:ascii="Arial" w:eastAsia="Arial" w:hAnsi="Arial" w:cs="Arial"/>
          <w:sz w:val="20"/>
          <w:szCs w:val="20"/>
        </w:rPr>
        <w:t xml:space="preserve">]. </w:t>
      </w:r>
      <w:proofErr w:type="gramStart"/>
      <w:r>
        <w:rPr>
          <w:rFonts w:ascii="Arial" w:eastAsia="Arial" w:hAnsi="Arial" w:cs="Arial"/>
          <w:sz w:val="20"/>
          <w:szCs w:val="20"/>
        </w:rPr>
        <w:t>A majority 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sessions are approved for continuing education </w:t>
      </w:r>
      <w:r>
        <w:rPr>
          <w:rFonts w:ascii="Arial" w:eastAsia="Arial" w:hAnsi="Arial" w:cs="Arial"/>
          <w:sz w:val="20"/>
          <w:szCs w:val="20"/>
        </w:rPr>
        <w:t>for Certified Food Scie</w:t>
      </w:r>
      <w:r>
        <w:rPr>
          <w:rFonts w:ascii="Arial" w:eastAsia="Arial" w:hAnsi="Arial" w:cs="Arial"/>
          <w:sz w:val="20"/>
          <w:szCs w:val="20"/>
        </w:rPr>
        <w:t xml:space="preserve">ntist </w:t>
      </w:r>
      <w:r>
        <w:rPr>
          <w:rFonts w:ascii="Arial" w:eastAsia="Arial" w:hAnsi="Arial" w:cs="Arial"/>
          <w:sz w:val="20"/>
          <w:szCs w:val="20"/>
        </w:rPr>
        <w:t>renewal contact hours (CH), and many Conference participants belonging to other professional organizations have self-submitted Food Label Conference training for their own continuing education requirements</w:t>
      </w:r>
      <w:r>
        <w:rPr>
          <w:rFonts w:ascii="Arial" w:eastAsia="Arial" w:hAnsi="Arial" w:cs="Arial"/>
          <w:sz w:val="20"/>
          <w:szCs w:val="20"/>
        </w:rPr>
        <w:t>.</w:t>
      </w:r>
    </w:p>
    <w:p w14:paraId="0E78690E" w14:textId="77777777" w:rsidR="00B306A6" w:rsidRDefault="00B306A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C62F921" w14:textId="77777777" w:rsidR="00B306A6" w:rsidRDefault="004F2F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 estimate of cost associated with the event is outlined below: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7645"/>
      </w:tblGrid>
      <w:tr w:rsidR="00B306A6" w14:paraId="53C16D87" w14:textId="77777777">
        <w:tc>
          <w:tcPr>
            <w:tcW w:w="1705" w:type="dxa"/>
          </w:tcPr>
          <w:p w14:paraId="3BFC45EC" w14:textId="77777777" w:rsidR="00B306A6" w:rsidRDefault="004F2FC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7645" w:type="dxa"/>
          </w:tcPr>
          <w:p w14:paraId="58134DE4" w14:textId="77777777" w:rsidR="00B306A6" w:rsidRDefault="004F2F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$ 1,895.00 by May 15, 2021 ($1,995.00 after May 15, 2021)</w:t>
            </w:r>
          </w:p>
          <w:p w14:paraId="77A017E4" w14:textId="77777777" w:rsidR="00B306A6" w:rsidRDefault="004F2FC5">
            <w:pPr>
              <w:ind w:left="2880" w:hanging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(Added fee for Add-On Training)</w:t>
            </w:r>
          </w:p>
        </w:tc>
      </w:tr>
      <w:tr w:rsidR="00B306A6" w14:paraId="4BC8A774" w14:textId="77777777">
        <w:tc>
          <w:tcPr>
            <w:tcW w:w="1705" w:type="dxa"/>
          </w:tcPr>
          <w:p w14:paraId="3E93BCDE" w14:textId="77777777" w:rsidR="00B306A6" w:rsidRDefault="004F2FC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Other Expenses</w:t>
            </w:r>
          </w:p>
        </w:tc>
        <w:tc>
          <w:tcPr>
            <w:tcW w:w="7645" w:type="dxa"/>
          </w:tcPr>
          <w:p w14:paraId="44C16EE9" w14:textId="77777777" w:rsidR="00B306A6" w:rsidRDefault="004F2F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  <w:tr w:rsidR="00B306A6" w14:paraId="61462C98" w14:textId="77777777">
        <w:tc>
          <w:tcPr>
            <w:tcW w:w="1705" w:type="dxa"/>
          </w:tcPr>
          <w:p w14:paraId="6BCCD991" w14:textId="77777777" w:rsidR="00B306A6" w:rsidRDefault="004F2FC5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7645" w:type="dxa"/>
          </w:tcPr>
          <w:p w14:paraId="2CC37402" w14:textId="77777777" w:rsidR="00B306A6" w:rsidRDefault="004F2FC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$</w:t>
            </w:r>
          </w:p>
        </w:tc>
      </w:tr>
    </w:tbl>
    <w:p w14:paraId="5C29A214" w14:textId="77777777" w:rsidR="00B306A6" w:rsidRDefault="00B306A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43BB175" w14:textId="77777777" w:rsidR="00B306A6" w:rsidRDefault="004F2F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Upon its completion, I would be happy to share notes on what I learned and ideas for us to consider in our own day-to-day processes.</w:t>
      </w:r>
    </w:p>
    <w:p w14:paraId="4113A753" w14:textId="77777777" w:rsidR="00B306A6" w:rsidRDefault="00B306A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A07027B" w14:textId="77777777" w:rsidR="00B306A6" w:rsidRDefault="004F2F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 xml:space="preserve">PLC has a reputation of being a leader in regulatory and nutrition consulting, </w:t>
      </w:r>
      <w:proofErr w:type="gramStart"/>
      <w:r>
        <w:rPr>
          <w:rFonts w:ascii="Arial" w:eastAsia="Arial" w:hAnsi="Arial" w:cs="Arial"/>
          <w:sz w:val="20"/>
          <w:szCs w:val="20"/>
          <w:highlight w:val="white"/>
        </w:rPr>
        <w:t>technology</w:t>
      </w:r>
      <w:proofErr w:type="gramEnd"/>
      <w:r>
        <w:rPr>
          <w:rFonts w:ascii="Arial" w:eastAsia="Arial" w:hAnsi="Arial" w:cs="Arial"/>
          <w:sz w:val="20"/>
          <w:szCs w:val="20"/>
          <w:highlight w:val="white"/>
        </w:rPr>
        <w:t xml:space="preserve"> and training. </w:t>
      </w:r>
      <w:r>
        <w:rPr>
          <w:rFonts w:ascii="Arial" w:eastAsia="Arial" w:hAnsi="Arial" w:cs="Arial"/>
          <w:sz w:val="20"/>
          <w:szCs w:val="20"/>
        </w:rPr>
        <w:t>The Food Label Con</w:t>
      </w:r>
      <w:r>
        <w:rPr>
          <w:rFonts w:ascii="Arial" w:eastAsia="Arial" w:hAnsi="Arial" w:cs="Arial"/>
          <w:sz w:val="20"/>
          <w:szCs w:val="20"/>
        </w:rPr>
        <w:t xml:space="preserve">ference is known as the premier event for food industry professionals involved in labeling, nutrition, </w:t>
      </w:r>
      <w:proofErr w:type="gramStart"/>
      <w:r>
        <w:rPr>
          <w:rFonts w:ascii="Arial" w:eastAsia="Arial" w:hAnsi="Arial" w:cs="Arial"/>
          <w:sz w:val="20"/>
          <w:szCs w:val="20"/>
        </w:rPr>
        <w:t>compliance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and marketing. A link to the event website is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here</w:t>
        </w:r>
      </w:hyperlink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69F6EEAA" w14:textId="77777777" w:rsidR="00B306A6" w:rsidRDefault="00B306A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12EE2A0" w14:textId="77777777" w:rsidR="00B306A6" w:rsidRDefault="004F2FC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Please let me know if you </w:t>
      </w:r>
      <w:r>
        <w:rPr>
          <w:rFonts w:ascii="Arial" w:eastAsia="Arial" w:hAnsi="Arial" w:cs="Arial"/>
          <w:sz w:val="20"/>
          <w:szCs w:val="20"/>
        </w:rPr>
        <w:t>have any questions.</w:t>
      </w:r>
    </w:p>
    <w:p w14:paraId="3EB8D90F" w14:textId="77777777" w:rsidR="00B306A6" w:rsidRDefault="00B306A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46BF27C" w14:textId="77777777" w:rsidR="00B306A6" w:rsidRDefault="004F2FC5">
      <w:pPr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Sincerely,</w:t>
      </w:r>
    </w:p>
    <w:p w14:paraId="4C425750" w14:textId="77777777" w:rsidR="00B306A6" w:rsidRDefault="004F2FC5">
      <w:pPr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[</w:t>
      </w:r>
      <w:r>
        <w:rPr>
          <w:rFonts w:ascii="Arial" w:eastAsia="Arial" w:hAnsi="Arial" w:cs="Arial"/>
          <w:sz w:val="20"/>
          <w:szCs w:val="20"/>
          <w:highlight w:val="yellow"/>
        </w:rPr>
        <w:t>Insert Your Signature</w:t>
      </w:r>
      <w:r>
        <w:rPr>
          <w:rFonts w:ascii="Arial" w:eastAsia="Arial" w:hAnsi="Arial" w:cs="Arial"/>
          <w:sz w:val="20"/>
          <w:szCs w:val="20"/>
        </w:rPr>
        <w:t>]</w:t>
      </w:r>
    </w:p>
    <w:sectPr w:rsidR="00B306A6">
      <w:pgSz w:w="12240" w:h="15840"/>
      <w:pgMar w:top="1152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C702D"/>
    <w:multiLevelType w:val="multilevel"/>
    <w:tmpl w:val="7750CA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49798D"/>
    <w:multiLevelType w:val="multilevel"/>
    <w:tmpl w:val="BCFCC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6A6"/>
    <w:rsid w:val="004F2FC5"/>
    <w:rsid w:val="00B3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23E66"/>
  <w15:docId w15:val="{5B4A5F9C-7970-4BC8-BB7A-320B479B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imelabel.com/conferenc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melabel.com/conference.html" TargetMode="External"/><Relationship Id="rId5" Type="http://schemas.openxmlformats.org/officeDocument/2006/relationships/hyperlink" Target="https://primelabel.com/conferenc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Jesse Zuehlke</cp:lastModifiedBy>
  <cp:revision>2</cp:revision>
  <dcterms:created xsi:type="dcterms:W3CDTF">2021-03-25T02:22:00Z</dcterms:created>
  <dcterms:modified xsi:type="dcterms:W3CDTF">2021-03-25T02:24:00Z</dcterms:modified>
</cp:coreProperties>
</file>